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Muster einer Datenschutzordnung im Sportverein</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TuS Musterstadt e.V. 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1</w:t>
      </w:r>
      <w:r w:rsidR="00DE7CA7">
        <w:rPr>
          <w:rFonts w:ascii="TimesNewRomanPSMT" w:hAnsi="TimesNewRomanPSMT" w:cs="TimesNewRomanPSMT"/>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2 </w:t>
      </w:r>
      <w:r>
        <w:rPr>
          <w:rFonts w:ascii="TimesNewRomanPSMT" w:hAnsi="TimesNewRomanPSMT" w:cs="TimesNewRomanPSMT"/>
          <w:color w:val="000000"/>
          <w:sz w:val="24"/>
          <w:szCs w:val="24"/>
        </w:rPr>
        <w:t xml:space="preserve">Verarbeitung personenbezogener Daten </w:t>
      </w:r>
      <w:r w:rsidR="00336791">
        <w:rPr>
          <w:rFonts w:ascii="TimesNewRomanPSMT" w:hAnsi="TimesNewRomanPSMT" w:cs="TimesNewRomanPSMT"/>
          <w:color w:val="000000"/>
          <w:sz w:val="24"/>
          <w:szCs w:val="24"/>
        </w:rPr>
        <w:t>der Mitglieder</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Auf der Internetseite des Vereins werden die Daten der Mitglieder des Vorstands, der Abteilungsleiterinnen und Abteilungsleiter und der Übungsleiterinnen und Übungsleiter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4 </w:t>
      </w:r>
      <w:r w:rsidR="00DE7CA7">
        <w:rPr>
          <w:rFonts w:ascii="TimesNewRomanPSMT" w:hAnsi="TimesNewRomanPSMT" w:cs="TimesNewRomanPSMT"/>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Verantwortlich für die Einhaltung der datenschutzrechtlichen Vorgaben ist der Vorstand nach § 26 BGB. Funktional ist die Aufgabe dem Ressort Allgemeine Verwaltung</w:t>
      </w:r>
      <w:r w:rsidR="009F608F">
        <w:rPr>
          <w:rFonts w:ascii="TimesNewRomanPSMT" w:hAnsi="TimesNewRomanPSMT" w:cs="TimesNewRomanPSMT"/>
          <w:color w:val="000000"/>
          <w:sz w:val="24"/>
          <w:szCs w:val="24"/>
        </w:rPr>
        <w:t xml:space="preserve"> (</w:t>
      </w:r>
      <w:r w:rsidR="009F608F" w:rsidRPr="009F608F">
        <w:rPr>
          <w:rFonts w:ascii="TimesNewRomanPSMT" w:hAnsi="TimesNewRomanPSMT" w:cs="TimesNewRomanPSMT"/>
          <w:i/>
          <w:color w:val="000000"/>
          <w:sz w:val="24"/>
          <w:szCs w:val="24"/>
        </w:rPr>
        <w:t xml:space="preserve">alt: </w:t>
      </w:r>
      <w:r w:rsidR="009F608F">
        <w:rPr>
          <w:rFonts w:ascii="TimesNewRomanPSMT" w:hAnsi="TimesNewRomanPSMT" w:cs="TimesNewRomanPSMT"/>
          <w:i/>
          <w:color w:val="000000"/>
          <w:sz w:val="24"/>
          <w:szCs w:val="24"/>
        </w:rPr>
        <w:t xml:space="preserve">z.B. dem </w:t>
      </w:r>
      <w:r w:rsidR="009F608F" w:rsidRPr="009F608F">
        <w:rPr>
          <w:rFonts w:ascii="TimesNewRomanPSMT" w:hAnsi="TimesNewRomanPSMT" w:cs="TimesNewRomanPSMT"/>
          <w:i/>
          <w:color w:val="000000"/>
          <w:sz w:val="24"/>
          <w:szCs w:val="24"/>
        </w:rPr>
        <w:t>Geschäftsführer</w:t>
      </w:r>
      <w:r w:rsidR="009F608F">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zugeordnet</w:t>
      </w:r>
      <w:r w:rsidR="0086236D">
        <w:rPr>
          <w:rFonts w:ascii="TimesNewRomanPSMT" w:hAnsi="TimesNewRomanPSMT" w:cs="TimesNewRomanPSMT"/>
          <w:color w:val="000000"/>
          <w:sz w:val="24"/>
          <w:szCs w:val="24"/>
        </w:rPr>
        <w:t>, soweit die Satzung oder diese Ordnung nicht etwas Abweichendes regelt</w:t>
      </w:r>
      <w:r>
        <w:rPr>
          <w:rFonts w:ascii="TimesNewRomanPSMT" w:hAnsi="TimesNewRomanPSMT" w:cs="TimesNewRomanPSMT"/>
          <w:color w:val="000000"/>
          <w:sz w:val="24"/>
          <w:szCs w:val="24"/>
        </w:rPr>
        <w:t xml:space="preserve">.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Ressortleiter </w:t>
      </w:r>
      <w:r w:rsidR="009F608F">
        <w:rPr>
          <w:rFonts w:ascii="TimesNewRomanPSMT" w:hAnsi="TimesNewRomanPSMT" w:cs="TimesNewRomanPSMT"/>
          <w:color w:val="000000"/>
          <w:sz w:val="24"/>
          <w:szCs w:val="24"/>
        </w:rPr>
        <w:t xml:space="preserve">Allgemeine Verwaltung </w:t>
      </w:r>
      <w:r>
        <w:rPr>
          <w:rFonts w:ascii="TimesNewRomanPSMT" w:hAnsi="TimesNewRomanPSMT" w:cs="TimesNewRomanPSMT"/>
          <w:color w:val="000000"/>
          <w:sz w:val="24"/>
          <w:szCs w:val="24"/>
        </w:rPr>
        <w:t xml:space="preserve">stellt sicher, dass Verzeichnisse der Verarbeitungstätigkeiten </w:t>
      </w:r>
      <w:r w:rsidR="009F608F">
        <w:rPr>
          <w:rFonts w:ascii="TimesNewRomanPSMT" w:hAnsi="TimesNewRomanPSMT" w:cs="TimesNewRomanPSMT"/>
          <w:color w:val="000000"/>
          <w:sz w:val="24"/>
          <w:szCs w:val="24"/>
        </w:rPr>
        <w:t>nach Art. 30 DSGVO geführt und die Informationspflichten nach Art. 13 und 14 DSGVO erfüllt</w:t>
      </w:r>
      <w:r>
        <w:rPr>
          <w:rFonts w:ascii="TimesNewRomanPSMT" w:hAnsi="TimesNewRomanPSMT" w:cs="TimesNewRomanPSMT"/>
          <w:color w:val="000000"/>
          <w:sz w:val="24"/>
          <w:szCs w:val="24"/>
        </w:rPr>
        <w:t xml:space="preserve"> werden. </w:t>
      </w:r>
      <w:r w:rsidR="009F608F">
        <w:rPr>
          <w:rFonts w:ascii="TimesNewRomanPSMT" w:hAnsi="TimesNewRomanPSMT" w:cs="TimesNewRomanPSMT"/>
          <w:color w:val="000000"/>
          <w:sz w:val="24"/>
          <w:szCs w:val="24"/>
        </w:rPr>
        <w:t>Er ist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B2091E"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98724B">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5 </w:t>
      </w:r>
      <w:r w:rsidR="0098724B">
        <w:rPr>
          <w:rFonts w:ascii="TimesNewRomanPSMT" w:hAnsi="TimesNewRomanPSMT" w:cs="TimesNewRomanPSMT"/>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B2091E"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387938">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6 </w:t>
      </w:r>
      <w:r w:rsidR="00387938">
        <w:rPr>
          <w:rFonts w:ascii="TimesNewRomanPSMT" w:hAnsi="TimesNewRomanPSMT" w:cs="TimesNewRomanPSMT"/>
          <w:color w:val="000000"/>
          <w:sz w:val="24"/>
          <w:szCs w:val="24"/>
        </w:rPr>
        <w:t>Kommunikation per E-Mail</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7 </w:t>
      </w:r>
      <w:r>
        <w:rPr>
          <w:rFonts w:ascii="TimesNewRomanPSMT" w:hAnsi="TimesNewRomanPSMT" w:cs="TimesNewRomanPSMT"/>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8 </w:t>
      </w:r>
      <w:r>
        <w:rPr>
          <w:rFonts w:ascii="TimesNewRomanPSMT" w:hAnsi="TimesNewRomanPSMT" w:cs="TimesNewRomanPSMT"/>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 im Verein in der Regel mindestens 10 Personen ständig mit der automatisierten Verarbeitung personenbezogener Daten beschäftigt sind, hat der Verein einen Datenschutzbeauftragten zu benennen. 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roofErr w:type="gramStart"/>
      <w:r w:rsidRPr="009F608F">
        <w:rPr>
          <w:rFonts w:ascii="TimesNewRomanPSMT" w:hAnsi="TimesNewRomanPSMT" w:cs="TimesNewRomanPSMT"/>
          <w:i/>
          <w:color w:val="000000"/>
          <w:sz w:val="24"/>
          <w:szCs w:val="24"/>
        </w:rPr>
        <w:t>alt</w:t>
      </w:r>
      <w:proofErr w:type="gramEnd"/>
      <w:r w:rsidRPr="009F608F">
        <w:rPr>
          <w:rFonts w:ascii="TimesNewRomanPSMT" w:hAnsi="TimesNewRomanPSMT" w:cs="TimesNewRomanPSMT"/>
          <w:i/>
          <w:color w:val="000000"/>
          <w:sz w:val="24"/>
          <w:szCs w:val="24"/>
        </w:rPr>
        <w:t>: Begründung, aus welchen Gründen der Verein derzeit keinen Datenschutzbeauftragten zu bestellen hat</w:t>
      </w:r>
      <w:r>
        <w:rPr>
          <w:rFonts w:ascii="TimesNewRomanPSMT" w:hAnsi="TimesNewRomanPSMT" w:cs="TimesNewRomanPSMT"/>
          <w:color w:val="000000"/>
          <w:sz w:val="24"/>
          <w:szCs w:val="24"/>
        </w:rPr>
        <w:t>).</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9 </w:t>
      </w:r>
      <w:r>
        <w:rPr>
          <w:rFonts w:ascii="TimesNewRomanPSMT" w:hAnsi="TimesNewRomanPSMT" w:cs="TimesNewRomanPSMT"/>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86236D">
        <w:rPr>
          <w:rFonts w:ascii="TimesNewRomanPSMT" w:hAnsi="TimesNewRomanPSMT" w:cs="TimesNewRomanPSMT"/>
          <w:color w:val="000000"/>
          <w:sz w:val="24"/>
          <w:szCs w:val="24"/>
        </w:rPr>
        <w:t>Der Verein unterhält zentrale Auftritte für den Gesamtverein.</w:t>
      </w:r>
      <w:r>
        <w:rPr>
          <w:rFonts w:ascii="TimesNewRomanPSMT" w:hAnsi="TimesNewRomanPSMT" w:cs="TimesNewRomanPSMT"/>
          <w:color w:val="000000"/>
          <w:sz w:val="24"/>
          <w:szCs w:val="24"/>
        </w:rPr>
        <w:t xml:space="preserve"> </w:t>
      </w:r>
      <w:r w:rsidR="009F608F">
        <w:rPr>
          <w:rFonts w:ascii="TimesNewRomanPSMT" w:hAnsi="TimesNewRomanPSMT" w:cs="TimesNewRomanPSMT"/>
          <w:color w:val="000000"/>
          <w:sz w:val="24"/>
          <w:szCs w:val="24"/>
        </w:rPr>
        <w:t xml:space="preserve">Die Einrichtung und Unterhaltung von Auftritten im Internet </w:t>
      </w:r>
      <w:r w:rsidR="00907A49">
        <w:rPr>
          <w:rFonts w:ascii="TimesNewRomanPSMT" w:hAnsi="TimesNewRomanPSMT" w:cs="TimesNewRomanPSMT"/>
          <w:color w:val="000000"/>
          <w:sz w:val="24"/>
          <w:szCs w:val="24"/>
        </w:rPr>
        <w:t>obliegt dem Ressortleiter Öffentlichkeitsarbeit. Änderungen dürfen ausschließlich durch den Ressortleiter Öffentlichkeitsarbeit, den Ressortleiter Allgemeine Verwaltung und den Administrator vorgenommen werden.</w:t>
      </w: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p>
    <w:p w:rsidR="0086236D"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Der Ressortleiter Öffentlichkeitsarbeit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Ressortleiters Öffentlichkeitsarbeit.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es Internetauftritts haben die Abteilungen, Gruppen und Mannschaften Verantwortliche zu benennen, denen gegenüber der Ressortleiter Öffentlichkeitsarbeit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10 </w:t>
      </w:r>
      <w:r>
        <w:rPr>
          <w:rFonts w:ascii="TimesNewRomanPSMT" w:hAnsi="TimesNewRomanPSMT" w:cs="TimesNewRomanPSMT"/>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bookmarkStart w:id="0" w:name="_GoBack"/>
      <w:bookmarkEnd w:id="0"/>
      <w:r w:rsidRPr="003D3C07">
        <w:rPr>
          <w:rFonts w:ascii="TimesNewRomanPSMT" w:hAnsi="TimesNewRomanPSMT" w:cs="TimesNewRomanPSMT"/>
          <w:color w:val="000000"/>
          <w:sz w:val="24"/>
          <w:szCs w:val="24"/>
        </w:rPr>
        <w:t xml:space="preserve"> Datenerhebung, -nutzung oder –</w:t>
      </w:r>
      <w:proofErr w:type="spellStart"/>
      <w:r w:rsidRPr="003D3C07">
        <w:rPr>
          <w:rFonts w:ascii="TimesNewRomanPSMT" w:hAnsi="TimesNewRomanPSMT" w:cs="TimesNewRomanPSMT"/>
          <w:color w:val="000000"/>
          <w:sz w:val="24"/>
          <w:szCs w:val="24"/>
        </w:rPr>
        <w:t>weitergabe</w:t>
      </w:r>
      <w:proofErr w:type="spellEnd"/>
      <w:r w:rsidRPr="003D3C07">
        <w:rPr>
          <w:rFonts w:ascii="TimesNewRomanPSMT" w:hAnsi="TimesNewRomanPSMT" w:cs="TimesNewRomanPSMT"/>
          <w:color w:val="000000"/>
          <w:sz w:val="24"/>
          <w:szCs w:val="24"/>
        </w:rPr>
        <w:t xml:space="preserv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36791">
        <w:rPr>
          <w:rFonts w:ascii="TimesNewRomanPSMT" w:hAnsi="TimesNewRomanPSMT" w:cs="TimesNewRomanPSMT"/>
          <w:color w:val="000000"/>
          <w:sz w:val="24"/>
          <w:szCs w:val="24"/>
        </w:rPr>
        <w:t xml:space="preserve">11 </w:t>
      </w:r>
      <w:r>
        <w:rPr>
          <w:rFonts w:ascii="TimesNewRomanPSMT" w:hAnsi="TimesNewRomanPSMT" w:cs="TimesNewRomanPSMT"/>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Diese Datenschutzordnung wurde durch den Gesamtvorstand des Vereins am 25.05.2018 beschlossen und tritt mit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D5C5C"/>
    <w:rsid w:val="0010034F"/>
    <w:rsid w:val="00107464"/>
    <w:rsid w:val="00123785"/>
    <w:rsid w:val="0016602C"/>
    <w:rsid w:val="00174E00"/>
    <w:rsid w:val="001C4A8C"/>
    <w:rsid w:val="00270D4C"/>
    <w:rsid w:val="00336791"/>
    <w:rsid w:val="00387938"/>
    <w:rsid w:val="003D3C07"/>
    <w:rsid w:val="004324D2"/>
    <w:rsid w:val="00455D2F"/>
    <w:rsid w:val="004F709A"/>
    <w:rsid w:val="00607D15"/>
    <w:rsid w:val="00694A1A"/>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C6DE9"/>
    <w:rsid w:val="00D31E22"/>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Elmar Lumer</cp:lastModifiedBy>
  <cp:revision>4</cp:revision>
  <dcterms:created xsi:type="dcterms:W3CDTF">2018-05-01T06:47:00Z</dcterms:created>
  <dcterms:modified xsi:type="dcterms:W3CDTF">2018-05-01T09:34:00Z</dcterms:modified>
</cp:coreProperties>
</file>